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2854" w14:textId="70706BD0" w:rsidR="00EA1B6F" w:rsidRPr="00C95CA0" w:rsidRDefault="00EA1B6F" w:rsidP="00EA1B6F">
      <w:pPr>
        <w:pStyle w:val="mrg-btm-0-p"/>
        <w:shd w:val="clear" w:color="auto" w:fill="FFFFFF"/>
        <w:spacing w:before="0" w:beforeAutospacing="0" w:after="0" w:afterAutospacing="0"/>
        <w:jc w:val="center"/>
        <w:rPr>
          <w:rStyle w:val="Strong"/>
          <w:rFonts w:ascii="Cambria" w:hAnsi="Cambria"/>
          <w:color w:val="000000" w:themeColor="text1"/>
          <w:sz w:val="21"/>
          <w:szCs w:val="21"/>
        </w:rPr>
      </w:pPr>
      <w:r w:rsidRPr="00C95CA0">
        <w:rPr>
          <w:rStyle w:val="Strong"/>
          <w:rFonts w:ascii="Cambria" w:hAnsi="Cambria"/>
          <w:color w:val="000000" w:themeColor="text1"/>
          <w:sz w:val="21"/>
          <w:szCs w:val="21"/>
        </w:rPr>
        <w:t>Criteria 5.3.2</w:t>
      </w:r>
    </w:p>
    <w:p w14:paraId="23E51123" w14:textId="20C3996A" w:rsidR="00EA1B6F" w:rsidRPr="00C95CA0" w:rsidRDefault="00EA1B6F" w:rsidP="00EA1B6F">
      <w:pPr>
        <w:pStyle w:val="mrg-btm-0-p"/>
        <w:shd w:val="clear" w:color="auto" w:fill="FFFFFF"/>
        <w:spacing w:before="0" w:beforeAutospacing="0" w:after="0" w:afterAutospacing="0"/>
        <w:jc w:val="center"/>
        <w:rPr>
          <w:rStyle w:val="Strong"/>
          <w:rFonts w:ascii="Cambria" w:hAnsi="Cambria"/>
          <w:color w:val="000000" w:themeColor="text1"/>
          <w:sz w:val="21"/>
          <w:szCs w:val="21"/>
        </w:rPr>
      </w:pPr>
      <w:r w:rsidRPr="00C95CA0">
        <w:rPr>
          <w:rStyle w:val="Strong"/>
          <w:rFonts w:ascii="Cambria" w:hAnsi="Cambria"/>
          <w:color w:val="000000" w:themeColor="text1"/>
          <w:sz w:val="21"/>
          <w:szCs w:val="21"/>
        </w:rPr>
        <w:t>Presence of an Active Student’s Council and Representation of Students on Academic and Administrative bodies / committees of the institution</w:t>
      </w:r>
    </w:p>
    <w:p w14:paraId="041D019C" w14:textId="77777777" w:rsidR="00C72665" w:rsidRDefault="00C72665" w:rsidP="006825F8">
      <w:pPr>
        <w:pStyle w:val="mrg-btm-0-p"/>
        <w:shd w:val="clear" w:color="auto" w:fill="FFFFFF"/>
        <w:spacing w:before="0" w:beforeAutospacing="0" w:after="0" w:afterAutospacing="0"/>
        <w:jc w:val="both"/>
        <w:rPr>
          <w:rStyle w:val="Strong"/>
          <w:rFonts w:ascii="Cambria" w:hAnsi="Cambria"/>
          <w:b w:val="0"/>
          <w:bCs w:val="0"/>
          <w:color w:val="000000" w:themeColor="text1"/>
          <w:sz w:val="22"/>
          <w:szCs w:val="22"/>
        </w:rPr>
      </w:pPr>
    </w:p>
    <w:p w14:paraId="49808AE2" w14:textId="4DF67CC2" w:rsidR="002C202E" w:rsidRPr="002C202E" w:rsidRDefault="00EA1B6F" w:rsidP="006825F8">
      <w:pPr>
        <w:pStyle w:val="mrg-btm-0-p"/>
        <w:shd w:val="clear" w:color="auto" w:fill="FFFFFF"/>
        <w:spacing w:before="0" w:beforeAutospacing="0" w:after="0" w:afterAutospacing="0"/>
        <w:jc w:val="both"/>
        <w:rPr>
          <w:rStyle w:val="Strong"/>
          <w:rFonts w:ascii="Cambria" w:hAnsi="Cambria"/>
          <w:color w:val="000000" w:themeColor="text1"/>
          <w:sz w:val="22"/>
          <w:szCs w:val="22"/>
        </w:rPr>
      </w:pPr>
      <w:r w:rsidRPr="002C202E">
        <w:rPr>
          <w:rStyle w:val="Strong"/>
          <w:rFonts w:ascii="Cambria" w:hAnsi="Cambria"/>
          <w:b w:val="0"/>
          <w:bCs w:val="0"/>
          <w:color w:val="000000" w:themeColor="text1"/>
          <w:sz w:val="22"/>
          <w:szCs w:val="22"/>
        </w:rPr>
        <w:t xml:space="preserve">IMI Bhubaneswar takes pride in the fact that it is a “student driven institute”. </w:t>
      </w:r>
      <w:r w:rsidR="002C202E">
        <w:rPr>
          <w:rStyle w:val="Strong"/>
          <w:rFonts w:ascii="Cambria" w:hAnsi="Cambria"/>
          <w:b w:val="0"/>
          <w:bCs w:val="0"/>
          <w:color w:val="000000" w:themeColor="text1"/>
          <w:sz w:val="22"/>
          <w:szCs w:val="22"/>
        </w:rPr>
        <w:t>T</w:t>
      </w:r>
      <w:r w:rsidRPr="002C202E">
        <w:rPr>
          <w:rStyle w:val="Strong"/>
          <w:rFonts w:ascii="Cambria" w:hAnsi="Cambria"/>
          <w:b w:val="0"/>
          <w:bCs w:val="0"/>
          <w:color w:val="000000" w:themeColor="text1"/>
          <w:sz w:val="22"/>
          <w:szCs w:val="22"/>
        </w:rPr>
        <w:t xml:space="preserve">he students at IMI Bhubaneswar are an integral part of the day-to-day activities of the institute. At the first level, </w:t>
      </w:r>
      <w:r w:rsidR="002C202E" w:rsidRPr="002C202E">
        <w:rPr>
          <w:rStyle w:val="Strong"/>
          <w:rFonts w:ascii="Cambria" w:hAnsi="Cambria"/>
          <w:b w:val="0"/>
          <w:bCs w:val="0"/>
          <w:color w:val="000000" w:themeColor="text1"/>
          <w:sz w:val="22"/>
          <w:szCs w:val="22"/>
        </w:rPr>
        <w:t xml:space="preserve">is the </w:t>
      </w:r>
      <w:r w:rsidR="002C202E" w:rsidRPr="002C202E">
        <w:rPr>
          <w:rStyle w:val="Strong"/>
          <w:rFonts w:ascii="Cambria" w:hAnsi="Cambria"/>
          <w:color w:val="000000" w:themeColor="text1"/>
          <w:sz w:val="22"/>
          <w:szCs w:val="22"/>
        </w:rPr>
        <w:t xml:space="preserve">Student Council. </w:t>
      </w:r>
      <w:r w:rsidR="002C202E" w:rsidRPr="002C202E">
        <w:rPr>
          <w:rStyle w:val="Strong"/>
          <w:rFonts w:ascii="Cambria" w:hAnsi="Cambria"/>
          <w:b w:val="0"/>
          <w:bCs w:val="0"/>
          <w:color w:val="000000" w:themeColor="text1"/>
          <w:sz w:val="22"/>
          <w:szCs w:val="22"/>
        </w:rPr>
        <w:t xml:space="preserve">The student council plays an active role in the regular affairs at IMI Bhubaneswar. </w:t>
      </w:r>
      <w:r w:rsidR="002C202E">
        <w:rPr>
          <w:rStyle w:val="Strong"/>
          <w:rFonts w:ascii="Cambria" w:hAnsi="Cambria"/>
          <w:b w:val="0"/>
          <w:bCs w:val="0"/>
          <w:color w:val="000000" w:themeColor="text1"/>
          <w:sz w:val="22"/>
          <w:szCs w:val="22"/>
        </w:rPr>
        <w:t xml:space="preserve">It </w:t>
      </w:r>
      <w:r w:rsidR="002C202E" w:rsidRPr="002C202E">
        <w:rPr>
          <w:rStyle w:val="Strong"/>
          <w:rFonts w:ascii="Cambria" w:hAnsi="Cambria"/>
          <w:b w:val="0"/>
          <w:bCs w:val="0"/>
          <w:color w:val="000000" w:themeColor="text1"/>
          <w:sz w:val="22"/>
          <w:szCs w:val="22"/>
        </w:rPr>
        <w:t xml:space="preserve">is comprised of the elected </w:t>
      </w:r>
      <w:r w:rsidR="002C202E" w:rsidRPr="002C202E">
        <w:rPr>
          <w:rStyle w:val="Strong"/>
          <w:rFonts w:ascii="Cambria" w:hAnsi="Cambria"/>
          <w:color w:val="000000" w:themeColor="text1"/>
          <w:sz w:val="22"/>
          <w:szCs w:val="22"/>
        </w:rPr>
        <w:t>class representatives</w:t>
      </w:r>
      <w:r w:rsidR="002C202E" w:rsidRPr="002C202E">
        <w:rPr>
          <w:rStyle w:val="Strong"/>
          <w:rFonts w:ascii="Cambria" w:hAnsi="Cambria"/>
          <w:b w:val="0"/>
          <w:bCs w:val="0"/>
          <w:color w:val="000000" w:themeColor="text1"/>
          <w:sz w:val="22"/>
          <w:szCs w:val="22"/>
        </w:rPr>
        <w:t xml:space="preserve"> and a group of students elected to the student council. The student council is responsible for maintaining relationship between the management, faculty, and the students. It acts as a representative of the students and is actively involved in various activities of the institute. Besides an active Student’s Council, students at IMI Bhubaneswar play a major role in various clubs and committees. Some of the key clubs and committees are as follows:</w:t>
      </w:r>
    </w:p>
    <w:p w14:paraId="701551C1" w14:textId="77777777" w:rsidR="00D23B41"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Placement Committee</w:t>
      </w:r>
      <w:r w:rsidRPr="002C202E">
        <w:rPr>
          <w:rStyle w:val="Strong"/>
          <w:rFonts w:ascii="Cambria" w:hAnsi="Cambria"/>
          <w:b w:val="0"/>
          <w:bCs w:val="0"/>
          <w:color w:val="000000" w:themeColor="text1"/>
          <w:sz w:val="22"/>
          <w:szCs w:val="22"/>
        </w:rPr>
        <w:t xml:space="preserve">: The placement committee is responsible for coordinating with the various corporates and recruiters and schedule campus visits. They are also responsible for undertaking grooming sessions and preparing their classmates for placements. </w:t>
      </w:r>
    </w:p>
    <w:p w14:paraId="18B1E65B" w14:textId="11EDEFCD"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Alumni committee</w:t>
      </w:r>
      <w:r w:rsidRPr="002C202E">
        <w:rPr>
          <w:rStyle w:val="Strong"/>
          <w:rFonts w:ascii="Cambria" w:hAnsi="Cambria"/>
          <w:b w:val="0"/>
          <w:bCs w:val="0"/>
          <w:color w:val="000000" w:themeColor="text1"/>
          <w:sz w:val="22"/>
          <w:szCs w:val="22"/>
        </w:rPr>
        <w:t xml:space="preserve"> is responsible for maintaining relations with the alumni of the institute.</w:t>
      </w:r>
    </w:p>
    <w:p w14:paraId="7BDEF338" w14:textId="7764DAC2"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Branding Committee</w:t>
      </w:r>
      <w:r w:rsidRPr="002C202E">
        <w:rPr>
          <w:rStyle w:val="Strong"/>
          <w:rFonts w:ascii="Cambria" w:hAnsi="Cambria"/>
          <w:b w:val="0"/>
          <w:bCs w:val="0"/>
          <w:color w:val="000000" w:themeColor="text1"/>
          <w:sz w:val="22"/>
          <w:szCs w:val="22"/>
        </w:rPr>
        <w:t>: The Branding Committee take</w:t>
      </w:r>
      <w:r>
        <w:rPr>
          <w:rStyle w:val="Strong"/>
          <w:rFonts w:ascii="Cambria" w:hAnsi="Cambria"/>
          <w:b w:val="0"/>
          <w:bCs w:val="0"/>
          <w:color w:val="000000" w:themeColor="text1"/>
          <w:sz w:val="22"/>
          <w:szCs w:val="22"/>
        </w:rPr>
        <w:t>s</w:t>
      </w:r>
      <w:r w:rsidRPr="002C202E">
        <w:rPr>
          <w:rStyle w:val="Strong"/>
          <w:rFonts w:ascii="Cambria" w:hAnsi="Cambria"/>
          <w:b w:val="0"/>
          <w:bCs w:val="0"/>
          <w:color w:val="000000" w:themeColor="text1"/>
          <w:sz w:val="22"/>
          <w:szCs w:val="22"/>
        </w:rPr>
        <w:t xml:space="preserve"> care of all the admission related discussions, queries, and suggestions from the prospective students. Through </w:t>
      </w:r>
      <w:r>
        <w:rPr>
          <w:rStyle w:val="Strong"/>
          <w:rFonts w:ascii="Cambria" w:hAnsi="Cambria"/>
          <w:b w:val="0"/>
          <w:bCs w:val="0"/>
          <w:color w:val="000000" w:themeColor="text1"/>
          <w:sz w:val="22"/>
          <w:szCs w:val="22"/>
        </w:rPr>
        <w:t xml:space="preserve">this </w:t>
      </w:r>
      <w:r w:rsidRPr="002C202E">
        <w:rPr>
          <w:rStyle w:val="Strong"/>
          <w:rFonts w:ascii="Cambria" w:hAnsi="Cambria"/>
          <w:b w:val="0"/>
          <w:bCs w:val="0"/>
          <w:color w:val="000000" w:themeColor="text1"/>
          <w:sz w:val="22"/>
          <w:szCs w:val="22"/>
        </w:rPr>
        <w:t xml:space="preserve">committee, IMI-B tries to help prospective students have a clearer picture of their future and guide them through the </w:t>
      </w:r>
      <w:r>
        <w:rPr>
          <w:rStyle w:val="Strong"/>
          <w:rFonts w:ascii="Cambria" w:hAnsi="Cambria"/>
          <w:b w:val="0"/>
          <w:bCs w:val="0"/>
          <w:color w:val="000000" w:themeColor="text1"/>
          <w:sz w:val="22"/>
          <w:szCs w:val="22"/>
        </w:rPr>
        <w:t xml:space="preserve">admission </w:t>
      </w:r>
      <w:r w:rsidRPr="002C202E">
        <w:rPr>
          <w:rStyle w:val="Strong"/>
          <w:rFonts w:ascii="Cambria" w:hAnsi="Cambria"/>
          <w:b w:val="0"/>
          <w:bCs w:val="0"/>
          <w:color w:val="000000" w:themeColor="text1"/>
          <w:sz w:val="22"/>
          <w:szCs w:val="22"/>
        </w:rPr>
        <w:t>process.</w:t>
      </w:r>
    </w:p>
    <w:p w14:paraId="33259418" w14:textId="703139F6"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Media &amp; PR Committee</w:t>
      </w:r>
      <w:r w:rsidRPr="002C202E">
        <w:rPr>
          <w:rStyle w:val="Strong"/>
          <w:rFonts w:ascii="Cambria" w:hAnsi="Cambria"/>
          <w:b w:val="0"/>
          <w:bCs w:val="0"/>
          <w:color w:val="000000" w:themeColor="text1"/>
          <w:sz w:val="22"/>
          <w:szCs w:val="22"/>
        </w:rPr>
        <w:t>: The media and public relations committee is IMI-B’s source of interaction to the outside world</w:t>
      </w:r>
      <w:r>
        <w:rPr>
          <w:rStyle w:val="Strong"/>
          <w:rFonts w:ascii="Cambria" w:hAnsi="Cambria"/>
          <w:b w:val="0"/>
          <w:bCs w:val="0"/>
          <w:color w:val="000000" w:themeColor="text1"/>
          <w:sz w:val="22"/>
          <w:szCs w:val="22"/>
        </w:rPr>
        <w:t xml:space="preserve"> specially on Social Media Platforms</w:t>
      </w:r>
      <w:r w:rsidRPr="002C202E">
        <w:rPr>
          <w:rStyle w:val="Strong"/>
          <w:rFonts w:ascii="Cambria" w:hAnsi="Cambria"/>
          <w:b w:val="0"/>
          <w:bCs w:val="0"/>
          <w:color w:val="000000" w:themeColor="text1"/>
          <w:sz w:val="22"/>
          <w:szCs w:val="22"/>
        </w:rPr>
        <w:t>. The committee is committed to provide all kind of relevant information about the B-school and is one of the core committees of the school.</w:t>
      </w:r>
    </w:p>
    <w:p w14:paraId="43AF3429" w14:textId="367E316D"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Cultural Committee</w:t>
      </w:r>
      <w:r w:rsidRPr="002C202E">
        <w:rPr>
          <w:rStyle w:val="Strong"/>
          <w:rFonts w:ascii="Cambria" w:hAnsi="Cambria"/>
          <w:b w:val="0"/>
          <w:bCs w:val="0"/>
          <w:color w:val="000000" w:themeColor="text1"/>
          <w:sz w:val="22"/>
          <w:szCs w:val="22"/>
        </w:rPr>
        <w:t>: Cultural Committee takes care of all the fun and cultural part of this 2-year experience starting from small campfires to specific day celebrations, picnic, annual day celebration etc. It provides scope to showcase students' extra-curricular activities with a lot of fun, enjoyment, and celebration.</w:t>
      </w:r>
    </w:p>
    <w:p w14:paraId="3370E1C3" w14:textId="4E85088D"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r w:rsidRPr="002C202E">
        <w:rPr>
          <w:rStyle w:val="Strong"/>
          <w:rFonts w:ascii="Cambria" w:hAnsi="Cambria"/>
          <w:color w:val="000000" w:themeColor="text1"/>
          <w:sz w:val="22"/>
          <w:szCs w:val="22"/>
        </w:rPr>
        <w:t>E-Cell</w:t>
      </w:r>
      <w:r w:rsidRPr="002C202E">
        <w:rPr>
          <w:rStyle w:val="Strong"/>
          <w:rFonts w:ascii="Cambria" w:hAnsi="Cambria"/>
          <w:b w:val="0"/>
          <w:bCs w:val="0"/>
          <w:color w:val="000000" w:themeColor="text1"/>
          <w:sz w:val="22"/>
          <w:szCs w:val="22"/>
        </w:rPr>
        <w:t xml:space="preserve">: IMIB has a very active Entrepreneurship-Cell (E-Cell). Its objective is to promote entrepreneurship in Odisha. It is a platform for the students and youth to develop as future entrepreneurs. E-Cell conducts various events such as boot camp, business plan, etc. It also conducts entrepreneurship awareness camps, entrepreneurship development programmes in collaboration with EDII and IED (under MSME, Odisha). </w:t>
      </w:r>
    </w:p>
    <w:p w14:paraId="0C91B9A7" w14:textId="18790822" w:rsidR="002C202E" w:rsidRPr="002C202E" w:rsidRDefault="002C202E" w:rsidP="002C202E">
      <w:pPr>
        <w:pStyle w:val="mrg-btm-0-p"/>
        <w:shd w:val="clear" w:color="auto" w:fill="FFFFFF"/>
        <w:spacing w:after="0"/>
        <w:jc w:val="both"/>
        <w:rPr>
          <w:rStyle w:val="Strong"/>
          <w:rFonts w:ascii="Cambria" w:hAnsi="Cambria"/>
          <w:b w:val="0"/>
          <w:bCs w:val="0"/>
          <w:color w:val="000000" w:themeColor="text1"/>
          <w:sz w:val="22"/>
          <w:szCs w:val="22"/>
        </w:rPr>
      </w:pPr>
      <w:proofErr w:type="spellStart"/>
      <w:r w:rsidRPr="002C202E">
        <w:rPr>
          <w:rStyle w:val="Strong"/>
          <w:rFonts w:ascii="Cambria" w:hAnsi="Cambria"/>
          <w:color w:val="000000" w:themeColor="text1"/>
          <w:sz w:val="22"/>
          <w:szCs w:val="22"/>
        </w:rPr>
        <w:t>Prayas</w:t>
      </w:r>
      <w:proofErr w:type="spellEnd"/>
      <w:r w:rsidRPr="002C202E">
        <w:rPr>
          <w:rStyle w:val="Strong"/>
          <w:rFonts w:ascii="Cambria" w:hAnsi="Cambria"/>
          <w:color w:val="000000" w:themeColor="text1"/>
          <w:sz w:val="22"/>
          <w:szCs w:val="22"/>
        </w:rPr>
        <w:t xml:space="preserve"> Club</w:t>
      </w:r>
      <w:r w:rsidRPr="002C202E">
        <w:rPr>
          <w:rStyle w:val="Strong"/>
          <w:rFonts w:ascii="Cambria" w:hAnsi="Cambria"/>
          <w:b w:val="0"/>
          <w:bCs w:val="0"/>
          <w:color w:val="000000" w:themeColor="text1"/>
          <w:sz w:val="22"/>
          <w:szCs w:val="22"/>
        </w:rPr>
        <w:t>: It is the CSR club through which efforts are made to join hands with various stakeholders and make a difference by bringing smiles on the faces of the poor and underprivileged. We believe in giving back to the society through various activities. We act as a catalyst to make lives better for the ones who are deprived. Students organize various activities through the club to make the planet a better place to live in.</w:t>
      </w:r>
    </w:p>
    <w:p w14:paraId="20B4F449" w14:textId="7EE6D545" w:rsidR="002C202E" w:rsidRPr="002C202E" w:rsidRDefault="002C202E" w:rsidP="002C202E">
      <w:pPr>
        <w:pStyle w:val="mrg-btm-0-p"/>
        <w:shd w:val="clear" w:color="auto" w:fill="FFFFFF"/>
        <w:spacing w:before="0" w:beforeAutospacing="0" w:after="0" w:afterAutospacing="0"/>
        <w:jc w:val="both"/>
        <w:rPr>
          <w:rFonts w:ascii="Cambria" w:hAnsi="Cambria"/>
          <w:color w:val="000000" w:themeColor="text1"/>
          <w:sz w:val="22"/>
          <w:szCs w:val="22"/>
        </w:rPr>
      </w:pPr>
      <w:r w:rsidRPr="002C202E">
        <w:rPr>
          <w:rFonts w:ascii="Cambria" w:hAnsi="Cambria"/>
          <w:color w:val="000000" w:themeColor="text1"/>
          <w:sz w:val="22"/>
          <w:szCs w:val="22"/>
        </w:rPr>
        <w:t xml:space="preserve">Besides the above key committees, there are </w:t>
      </w:r>
      <w:r w:rsidRPr="002C202E">
        <w:rPr>
          <w:rFonts w:ascii="Cambria" w:hAnsi="Cambria"/>
          <w:b/>
          <w:bCs/>
          <w:i/>
          <w:iCs/>
          <w:color w:val="000000" w:themeColor="text1"/>
          <w:sz w:val="22"/>
          <w:szCs w:val="22"/>
        </w:rPr>
        <w:t xml:space="preserve">Mess Committee, Newsletter Committee, Sports Committee etc. </w:t>
      </w:r>
      <w:r w:rsidRPr="002C202E">
        <w:rPr>
          <w:rFonts w:ascii="Cambria" w:hAnsi="Cambria"/>
          <w:color w:val="000000" w:themeColor="text1"/>
          <w:sz w:val="22"/>
          <w:szCs w:val="22"/>
        </w:rPr>
        <w:t xml:space="preserve">Students are also a part of </w:t>
      </w:r>
      <w:r w:rsidRPr="002C202E">
        <w:rPr>
          <w:rFonts w:ascii="Cambria" w:hAnsi="Cambria"/>
          <w:b/>
          <w:bCs/>
          <w:i/>
          <w:iCs/>
          <w:color w:val="000000" w:themeColor="text1"/>
          <w:sz w:val="22"/>
          <w:szCs w:val="22"/>
        </w:rPr>
        <w:t>Gender Sensitisation Committee against Sexual Harassment (GSCASH)</w:t>
      </w:r>
      <w:r w:rsidRPr="002C202E">
        <w:rPr>
          <w:rFonts w:ascii="Cambria" w:hAnsi="Cambria"/>
          <w:color w:val="000000" w:themeColor="text1"/>
          <w:sz w:val="22"/>
          <w:szCs w:val="22"/>
        </w:rPr>
        <w:t xml:space="preserve"> and </w:t>
      </w:r>
      <w:r w:rsidRPr="002C202E">
        <w:rPr>
          <w:rFonts w:ascii="Cambria" w:hAnsi="Cambria"/>
          <w:b/>
          <w:bCs/>
          <w:i/>
          <w:iCs/>
          <w:color w:val="000000" w:themeColor="text1"/>
          <w:sz w:val="22"/>
          <w:szCs w:val="22"/>
        </w:rPr>
        <w:t>Anti-Ragging Committee (ARC)</w:t>
      </w:r>
      <w:r w:rsidRPr="002C202E">
        <w:rPr>
          <w:rFonts w:ascii="Cambria" w:hAnsi="Cambria"/>
          <w:color w:val="000000" w:themeColor="text1"/>
          <w:sz w:val="22"/>
          <w:szCs w:val="22"/>
        </w:rPr>
        <w:t>. Thus, the students at IMI Bhubaneswar are well engaged in the institutional decision making / administrative processes.</w:t>
      </w:r>
    </w:p>
    <w:sectPr w:rsidR="002C202E" w:rsidRPr="002C202E" w:rsidSect="0047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DAzNTExMDEwNjdV0lEKTi0uzszPAykwrAUAt7tUuiwAAAA="/>
  </w:docVars>
  <w:rsids>
    <w:rsidRoot w:val="00704F46"/>
    <w:rsid w:val="00111174"/>
    <w:rsid w:val="002C202E"/>
    <w:rsid w:val="00466AF2"/>
    <w:rsid w:val="004715EF"/>
    <w:rsid w:val="006825F8"/>
    <w:rsid w:val="00704F46"/>
    <w:rsid w:val="007820FA"/>
    <w:rsid w:val="008A0500"/>
    <w:rsid w:val="00C120C5"/>
    <w:rsid w:val="00C72665"/>
    <w:rsid w:val="00C95CA0"/>
    <w:rsid w:val="00CA359E"/>
    <w:rsid w:val="00D23B41"/>
    <w:rsid w:val="00E33BDC"/>
    <w:rsid w:val="00EA1B6F"/>
    <w:rsid w:val="00F91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BFD8"/>
  <w15:chartTrackingRefBased/>
  <w15:docId w15:val="{C197DD9B-4FC5-4800-A9BE-A0AA562B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g-btm-0-p">
    <w:name w:val="mrg-btm-0-p"/>
    <w:basedOn w:val="Normal"/>
    <w:rsid w:val="00CA3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59E"/>
    <w:rPr>
      <w:b/>
      <w:bCs/>
    </w:rPr>
  </w:style>
  <w:style w:type="paragraph" w:styleId="NormalWeb">
    <w:name w:val="Normal (Web)"/>
    <w:basedOn w:val="Normal"/>
    <w:uiPriority w:val="99"/>
    <w:semiHidden/>
    <w:unhideWhenUsed/>
    <w:rsid w:val="00CA35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4119">
      <w:bodyDiv w:val="1"/>
      <w:marLeft w:val="0"/>
      <w:marRight w:val="0"/>
      <w:marTop w:val="0"/>
      <w:marBottom w:val="0"/>
      <w:divBdr>
        <w:top w:val="none" w:sz="0" w:space="0" w:color="auto"/>
        <w:left w:val="none" w:sz="0" w:space="0" w:color="auto"/>
        <w:bottom w:val="none" w:sz="0" w:space="0" w:color="auto"/>
        <w:right w:val="none" w:sz="0" w:space="0" w:color="auto"/>
      </w:divBdr>
    </w:div>
    <w:div w:id="431173835">
      <w:bodyDiv w:val="1"/>
      <w:marLeft w:val="0"/>
      <w:marRight w:val="0"/>
      <w:marTop w:val="0"/>
      <w:marBottom w:val="0"/>
      <w:divBdr>
        <w:top w:val="none" w:sz="0" w:space="0" w:color="auto"/>
        <w:left w:val="none" w:sz="0" w:space="0" w:color="auto"/>
        <w:bottom w:val="none" w:sz="0" w:space="0" w:color="auto"/>
        <w:right w:val="none" w:sz="0" w:space="0" w:color="auto"/>
      </w:divBdr>
    </w:div>
    <w:div w:id="665128968">
      <w:bodyDiv w:val="1"/>
      <w:marLeft w:val="0"/>
      <w:marRight w:val="0"/>
      <w:marTop w:val="0"/>
      <w:marBottom w:val="0"/>
      <w:divBdr>
        <w:top w:val="none" w:sz="0" w:space="0" w:color="auto"/>
        <w:left w:val="none" w:sz="0" w:space="0" w:color="auto"/>
        <w:bottom w:val="none" w:sz="0" w:space="0" w:color="auto"/>
        <w:right w:val="none" w:sz="0" w:space="0" w:color="auto"/>
      </w:divBdr>
    </w:div>
    <w:div w:id="791485600">
      <w:bodyDiv w:val="1"/>
      <w:marLeft w:val="0"/>
      <w:marRight w:val="0"/>
      <w:marTop w:val="0"/>
      <w:marBottom w:val="0"/>
      <w:divBdr>
        <w:top w:val="none" w:sz="0" w:space="0" w:color="auto"/>
        <w:left w:val="none" w:sz="0" w:space="0" w:color="auto"/>
        <w:bottom w:val="none" w:sz="0" w:space="0" w:color="auto"/>
        <w:right w:val="none" w:sz="0" w:space="0" w:color="auto"/>
      </w:divBdr>
    </w:div>
    <w:div w:id="1365715006">
      <w:bodyDiv w:val="1"/>
      <w:marLeft w:val="0"/>
      <w:marRight w:val="0"/>
      <w:marTop w:val="0"/>
      <w:marBottom w:val="0"/>
      <w:divBdr>
        <w:top w:val="none" w:sz="0" w:space="0" w:color="auto"/>
        <w:left w:val="none" w:sz="0" w:space="0" w:color="auto"/>
        <w:bottom w:val="none" w:sz="0" w:space="0" w:color="auto"/>
        <w:right w:val="none" w:sz="0" w:space="0" w:color="auto"/>
      </w:divBdr>
    </w:div>
    <w:div w:id="1672639443">
      <w:bodyDiv w:val="1"/>
      <w:marLeft w:val="0"/>
      <w:marRight w:val="0"/>
      <w:marTop w:val="0"/>
      <w:marBottom w:val="0"/>
      <w:divBdr>
        <w:top w:val="none" w:sz="0" w:space="0" w:color="auto"/>
        <w:left w:val="none" w:sz="0" w:space="0" w:color="auto"/>
        <w:bottom w:val="none" w:sz="0" w:space="0" w:color="auto"/>
        <w:right w:val="none" w:sz="0" w:space="0" w:color="auto"/>
      </w:divBdr>
    </w:div>
    <w:div w:id="1719163252">
      <w:bodyDiv w:val="1"/>
      <w:marLeft w:val="0"/>
      <w:marRight w:val="0"/>
      <w:marTop w:val="0"/>
      <w:marBottom w:val="0"/>
      <w:divBdr>
        <w:top w:val="none" w:sz="0" w:space="0" w:color="auto"/>
        <w:left w:val="none" w:sz="0" w:space="0" w:color="auto"/>
        <w:bottom w:val="none" w:sz="0" w:space="0" w:color="auto"/>
        <w:right w:val="none" w:sz="0" w:space="0" w:color="auto"/>
      </w:divBdr>
    </w:div>
    <w:div w:id="1833331796">
      <w:bodyDiv w:val="1"/>
      <w:marLeft w:val="0"/>
      <w:marRight w:val="0"/>
      <w:marTop w:val="0"/>
      <w:marBottom w:val="0"/>
      <w:divBdr>
        <w:top w:val="none" w:sz="0" w:space="0" w:color="auto"/>
        <w:left w:val="none" w:sz="0" w:space="0" w:color="auto"/>
        <w:bottom w:val="none" w:sz="0" w:space="0" w:color="auto"/>
        <w:right w:val="none" w:sz="0" w:space="0" w:color="auto"/>
      </w:divBdr>
    </w:div>
    <w:div w:id="18675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6</cp:revision>
  <dcterms:created xsi:type="dcterms:W3CDTF">2021-06-07T10:23:00Z</dcterms:created>
  <dcterms:modified xsi:type="dcterms:W3CDTF">2021-07-07T08:07:00Z</dcterms:modified>
</cp:coreProperties>
</file>